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E2583" w:rsidRDefault="001A2A6C">
      <w:pPr>
        <w:pStyle w:val="Corps"/>
        <w:rPr>
          <w:b/>
          <w:bCs/>
        </w:rPr>
      </w:pPr>
      <w:proofErr w:type="spellStart"/>
      <w:r>
        <w:rPr>
          <w:b/>
          <w:bCs/>
        </w:rPr>
        <w:t>Societas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Liturgica</w:t>
      </w:r>
      <w:proofErr w:type="spellEnd"/>
      <w:r>
        <w:rPr>
          <w:b/>
          <w:bCs/>
        </w:rPr>
        <w:t xml:space="preserve"> 2</w:t>
      </w:r>
      <w:r w:rsidR="00BA34F2">
        <w:rPr>
          <w:b/>
          <w:bCs/>
        </w:rPr>
        <w:t>8</w:t>
      </w:r>
      <w:r>
        <w:rPr>
          <w:b/>
          <w:bCs/>
        </w:rPr>
        <w:t xml:space="preserve">th Congress </w:t>
      </w:r>
      <w:r w:rsidR="00BA34F2">
        <w:rPr>
          <w:b/>
          <w:bCs/>
        </w:rPr>
        <w:t>Notre Dame 2021</w:t>
      </w:r>
    </w:p>
    <w:p w:rsidR="00CE2583" w:rsidRDefault="001A2A6C">
      <w:pPr>
        <w:pStyle w:val="Corps"/>
        <w:rPr>
          <w:b/>
          <w:bCs/>
        </w:rPr>
      </w:pPr>
      <w:r>
        <w:rPr>
          <w:b/>
          <w:bCs/>
        </w:rPr>
        <w:t>Call for Papers – Standard Application Form</w:t>
      </w:r>
    </w:p>
    <w:p w:rsidR="00CE2583" w:rsidRDefault="00CE2583">
      <w:pPr>
        <w:pStyle w:val="Corps"/>
        <w:rPr>
          <w:b/>
          <w:bCs/>
        </w:rPr>
      </w:pPr>
    </w:p>
    <w:p w:rsidR="00CE2583" w:rsidRDefault="001A2A6C">
      <w:pPr>
        <w:pStyle w:val="Corps"/>
        <w:rPr>
          <w:b/>
          <w:bCs/>
          <w:i/>
          <w:iCs/>
        </w:rPr>
      </w:pPr>
      <w:r>
        <w:rPr>
          <w:i/>
          <w:iCs/>
        </w:rPr>
        <w:t>The proposal should be sent via e-mail to the European Secretariat (</w:t>
      </w:r>
      <w:hyperlink r:id="rId7" w:history="1">
        <w:r>
          <w:rPr>
            <w:rStyle w:val="Hyperlink0"/>
            <w:lang w:val="fr-FR"/>
          </w:rPr>
          <w:t>secretariat@societas-liturgica.org</w:t>
        </w:r>
      </w:hyperlink>
      <w:r>
        <w:rPr>
          <w:i/>
          <w:iCs/>
        </w:rPr>
        <w:t xml:space="preserve">) and be received by the </w:t>
      </w:r>
      <w:r w:rsidR="001F7CE0">
        <w:rPr>
          <w:i/>
          <w:iCs/>
        </w:rPr>
        <w:t>14</w:t>
      </w:r>
      <w:r w:rsidR="00413F5A" w:rsidRPr="00413F5A">
        <w:rPr>
          <w:i/>
          <w:iCs/>
          <w:vertAlign w:val="superscript"/>
        </w:rPr>
        <w:t>th</w:t>
      </w:r>
      <w:r w:rsidR="00413F5A">
        <w:rPr>
          <w:i/>
          <w:iCs/>
        </w:rPr>
        <w:t xml:space="preserve"> December </w:t>
      </w:r>
      <w:r>
        <w:rPr>
          <w:i/>
          <w:iCs/>
        </w:rPr>
        <w:t xml:space="preserve"> 20</w:t>
      </w:r>
      <w:r w:rsidR="00BA34F2">
        <w:rPr>
          <w:i/>
          <w:iCs/>
        </w:rPr>
        <w:t>20</w:t>
      </w:r>
      <w:r>
        <w:rPr>
          <w:i/>
          <w:iCs/>
        </w:rPr>
        <w:t xml:space="preserve"> (GMT +1).</w:t>
      </w:r>
    </w:p>
    <w:p w:rsidR="00CE2583" w:rsidRDefault="00CE2583">
      <w:pPr>
        <w:pStyle w:val="Corps"/>
      </w:pPr>
    </w:p>
    <w:p w:rsidR="00CE2583" w:rsidRDefault="00CE2583">
      <w:pPr>
        <w:pStyle w:val="Corps"/>
      </w:pP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9"/>
        <w:gridCol w:w="5807"/>
      </w:tblGrid>
      <w:tr w:rsidR="00CE2583">
        <w:trPr>
          <w:trHeight w:val="29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583" w:rsidRDefault="001A2A6C">
            <w:pPr>
              <w:pStyle w:val="Corps"/>
              <w:widowControl w:val="0"/>
              <w:spacing w:after="240" w:line="340" w:lineRule="atLeast"/>
            </w:pPr>
            <w:r>
              <w:t>Name: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583" w:rsidRDefault="00CE2583"/>
        </w:tc>
      </w:tr>
      <w:tr w:rsidR="00CE2583">
        <w:trPr>
          <w:trHeight w:val="6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583" w:rsidRDefault="001A2A6C">
            <w:pPr>
              <w:pStyle w:val="Corps"/>
              <w:widowControl w:val="0"/>
              <w:spacing w:after="240" w:line="340" w:lineRule="atLeast"/>
            </w:pPr>
            <w:r>
              <w:t>Prospective title of the paper: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583" w:rsidRDefault="00CE2583"/>
        </w:tc>
      </w:tr>
      <w:tr w:rsidR="00CE2583">
        <w:trPr>
          <w:trHeight w:val="63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583" w:rsidRDefault="001A2A6C">
            <w:pPr>
              <w:pStyle w:val="Corps"/>
              <w:widowControl w:val="0"/>
              <w:spacing w:after="240" w:line="340" w:lineRule="atLeast"/>
            </w:pPr>
            <w:r>
              <w:t>Institutional affiliation (if any):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583" w:rsidRDefault="00CE2583"/>
        </w:tc>
      </w:tr>
    </w:tbl>
    <w:p w:rsidR="00CE2583" w:rsidRDefault="00CE2583">
      <w:pPr>
        <w:pStyle w:val="Corps"/>
        <w:widowControl w:val="0"/>
      </w:pPr>
    </w:p>
    <w:p w:rsidR="00CE2583" w:rsidRDefault="00CE2583">
      <w:pPr>
        <w:pStyle w:val="Corps"/>
        <w:widowControl w:val="0"/>
        <w:spacing w:after="240" w:line="340" w:lineRule="atLeast"/>
      </w:pPr>
    </w:p>
    <w:p w:rsidR="00CE2583" w:rsidRDefault="001A2A6C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Abstract </w:t>
      </w:r>
    </w:p>
    <w:p w:rsidR="00CE2583" w:rsidRDefault="001A2A6C">
      <w:pPr>
        <w:pStyle w:val="Corps"/>
        <w:widowControl w:val="0"/>
        <w:spacing w:after="240" w:line="340" w:lineRule="atLeast"/>
        <w:rPr>
          <w:i/>
          <w:iCs/>
        </w:rPr>
      </w:pPr>
      <w:r>
        <w:rPr>
          <w:i/>
          <w:iCs/>
        </w:rPr>
        <w:t>Describe the content of your exposé (up to 150 words maximum)</w:t>
      </w:r>
    </w:p>
    <w:p w:rsidR="00CE2583" w:rsidRDefault="00CE2583">
      <w:pPr>
        <w:pStyle w:val="Corps"/>
        <w:widowControl w:val="0"/>
        <w:spacing w:after="240" w:line="340" w:lineRule="atLeast"/>
      </w:pPr>
    </w:p>
    <w:p w:rsidR="00CE2583" w:rsidRDefault="00CE2583">
      <w:pPr>
        <w:pStyle w:val="Corps"/>
        <w:widowControl w:val="0"/>
        <w:spacing w:after="240" w:line="340" w:lineRule="atLeast"/>
      </w:pPr>
    </w:p>
    <w:p w:rsidR="00CE2583" w:rsidRDefault="001A2A6C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Research axes</w:t>
      </w:r>
    </w:p>
    <w:p w:rsidR="00CE2583" w:rsidRDefault="001A2A6C">
      <w:pPr>
        <w:pStyle w:val="Corps"/>
        <w:widowControl w:val="0"/>
        <w:spacing w:after="240" w:line="340" w:lineRule="atLeast"/>
        <w:rPr>
          <w:i/>
          <w:iCs/>
        </w:rPr>
      </w:pPr>
      <w:r>
        <w:rPr>
          <w:i/>
          <w:iCs/>
        </w:rPr>
        <w:t>Name one or two research axes (as mentioned in the Congress Statement) to which the paper relates and explain the relation (up to 150 words maximum)</w:t>
      </w:r>
    </w:p>
    <w:p w:rsidR="00CE2583" w:rsidRDefault="00CE2583">
      <w:pPr>
        <w:pStyle w:val="Corps"/>
        <w:widowControl w:val="0"/>
        <w:spacing w:after="240" w:line="340" w:lineRule="atLeast"/>
      </w:pPr>
    </w:p>
    <w:p w:rsidR="00CE2583" w:rsidRDefault="00CE2583">
      <w:pPr>
        <w:pStyle w:val="Corps"/>
        <w:widowControl w:val="0"/>
        <w:spacing w:after="240" w:line="340" w:lineRule="atLeast"/>
      </w:pPr>
    </w:p>
    <w:p w:rsidR="00CE2583" w:rsidRDefault="001A2A6C">
      <w:pPr>
        <w:pStyle w:val="NoSpacing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Methodology</w:t>
      </w:r>
    </w:p>
    <w:p w:rsidR="00CE2583" w:rsidRDefault="001A2A6C">
      <w:pPr>
        <w:pStyle w:val="Corps"/>
        <w:widowControl w:val="0"/>
        <w:spacing w:after="240" w:line="340" w:lineRule="atLeast"/>
        <w:rPr>
          <w:i/>
          <w:iCs/>
        </w:rPr>
      </w:pPr>
      <w:r>
        <w:rPr>
          <w:i/>
          <w:iCs/>
        </w:rPr>
        <w:t>Indicate the methodology employed and/or primary/secondary sources used (up to 150 words maximum)</w:t>
      </w:r>
    </w:p>
    <w:p w:rsidR="00CE2583" w:rsidRDefault="00CE2583">
      <w:pPr>
        <w:pStyle w:val="Corps"/>
      </w:pPr>
    </w:p>
    <w:p w:rsidR="00CE2583" w:rsidRDefault="00CE2583">
      <w:pPr>
        <w:pStyle w:val="Corps"/>
      </w:pPr>
    </w:p>
    <w:p w:rsidR="00CE2583" w:rsidRDefault="00CE2583">
      <w:pPr>
        <w:pStyle w:val="Corps"/>
      </w:pPr>
    </w:p>
    <w:p w:rsidR="00CE2583" w:rsidRDefault="00CE2583">
      <w:pPr>
        <w:pStyle w:val="Corps"/>
        <w:pBdr>
          <w:bottom w:val="dotted" w:sz="24" w:space="0" w:color="000000"/>
        </w:pBdr>
      </w:pPr>
    </w:p>
    <w:p w:rsidR="00CE2583" w:rsidRDefault="00CE2583">
      <w:pPr>
        <w:pStyle w:val="Corps"/>
      </w:pPr>
    </w:p>
    <w:p w:rsidR="00CE2583" w:rsidRDefault="001A2A6C">
      <w:pPr>
        <w:pStyle w:val="Corp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Hints for successful proposals:</w:t>
      </w:r>
    </w:p>
    <w:p w:rsidR="00CE2583" w:rsidRDefault="001A2A6C">
      <w:pPr>
        <w:pStyle w:val="ListParagraph"/>
        <w:numPr>
          <w:ilvl w:val="0"/>
          <w:numId w:val="4"/>
        </w:num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they reflect the presenter’s enthusiasm and persuasiveness and show that she/he spent time composing it;</w:t>
      </w:r>
    </w:p>
    <w:p w:rsidR="00CE2583" w:rsidRDefault="001A2A6C">
      <w:pPr>
        <w:pStyle w:val="ListParagraph"/>
        <w:numPr>
          <w:ilvl w:val="0"/>
          <w:numId w:val="4"/>
        </w:num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they are focused, not too broad, and take into account what has already been done in this field;</w:t>
      </w:r>
    </w:p>
    <w:p w:rsidR="00CE2583" w:rsidRDefault="001A2A6C">
      <w:pPr>
        <w:pStyle w:val="ListParagraph"/>
        <w:numPr>
          <w:ilvl w:val="0"/>
          <w:numId w:val="4"/>
        </w:num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they contain clear language, are not repetitious or boring, do not display carelessness and a lack of proofreading.</w:t>
      </w:r>
    </w:p>
    <w:sectPr w:rsidR="00CE2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328A" w:rsidRDefault="00B7328A">
      <w:r>
        <w:separator/>
      </w:r>
    </w:p>
  </w:endnote>
  <w:endnote w:type="continuationSeparator" w:id="0">
    <w:p w:rsidR="00B7328A" w:rsidRDefault="00B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4F2" w:rsidRDefault="00BA3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583" w:rsidRDefault="00CE2583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4F2" w:rsidRDefault="00BA3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328A" w:rsidRDefault="00B7328A">
      <w:r>
        <w:separator/>
      </w:r>
    </w:p>
  </w:footnote>
  <w:footnote w:type="continuationSeparator" w:id="0">
    <w:p w:rsidR="00B7328A" w:rsidRDefault="00B7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4F2" w:rsidRDefault="00BA3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583" w:rsidRDefault="00CE25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4F2" w:rsidRDefault="00BA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83DD8"/>
    <w:multiLevelType w:val="hybridMultilevel"/>
    <w:tmpl w:val="9722A006"/>
    <w:styleLink w:val="Style1import"/>
    <w:lvl w:ilvl="0" w:tplc="8424D75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CF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4A9A2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CED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EE4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0DC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A9E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61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4410A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E13E23"/>
    <w:multiLevelType w:val="hybridMultilevel"/>
    <w:tmpl w:val="14E878EE"/>
    <w:numStyleLink w:val="Style2import"/>
  </w:abstractNum>
  <w:abstractNum w:abstractNumId="2" w15:restartNumberingAfterBreak="0">
    <w:nsid w:val="3794666C"/>
    <w:multiLevelType w:val="hybridMultilevel"/>
    <w:tmpl w:val="14E878EE"/>
    <w:styleLink w:val="Style2import"/>
    <w:lvl w:ilvl="0" w:tplc="C26E7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E5F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068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A5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EE4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48D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C3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EF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AC1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1E76AE"/>
    <w:multiLevelType w:val="hybridMultilevel"/>
    <w:tmpl w:val="9722A006"/>
    <w:numStyleLink w:val="Style1import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83"/>
    <w:rsid w:val="001A2A6C"/>
    <w:rsid w:val="001F7CE0"/>
    <w:rsid w:val="00413F5A"/>
    <w:rsid w:val="00B038D3"/>
    <w:rsid w:val="00B7328A"/>
    <w:rsid w:val="00BA34F2"/>
    <w:rsid w:val="00CE2583"/>
    <w:rsid w:val="00F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E8C15"/>
  <w15:docId w15:val="{82DE2E40-E884-9D43-AF3A-EA5C0CA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rFonts w:ascii="Calibri" w:eastAsia="Calibri" w:hAnsi="Calibri" w:cs="Calibri"/>
      <w:i/>
      <w:iCs/>
      <w:color w:val="0563C1"/>
      <w:u w:val="single" w:color="0563C1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numbering" w:customStyle="1" w:styleId="Style2import">
    <w:name w:val="Style 2 importé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A3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3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societas-liturgic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Howlett</cp:lastModifiedBy>
  <cp:revision>2</cp:revision>
  <dcterms:created xsi:type="dcterms:W3CDTF">2020-11-22T22:44:00Z</dcterms:created>
  <dcterms:modified xsi:type="dcterms:W3CDTF">2020-11-22T22:44:00Z</dcterms:modified>
</cp:coreProperties>
</file>